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0F83" w14:textId="77777777" w:rsidR="00D230E6" w:rsidRPr="006A450A" w:rsidRDefault="00D230E6" w:rsidP="00D230E6">
      <w:pPr>
        <w:pBdr>
          <w:top w:val="single" w:sz="4" w:space="1" w:color="auto"/>
          <w:left w:val="single" w:sz="4" w:space="4" w:color="auto"/>
          <w:bottom w:val="single" w:sz="4" w:space="1" w:color="auto"/>
          <w:right w:val="single" w:sz="4" w:space="4" w:color="auto"/>
        </w:pBdr>
        <w:shd w:val="clear" w:color="auto" w:fill="FFFFFF"/>
        <w:spacing w:before="80" w:after="80" w:line="240" w:lineRule="auto"/>
        <w:jc w:val="both"/>
        <w:textAlignment w:val="baseline"/>
        <w:rPr>
          <w:rStyle w:val="Enfasigrassetto"/>
          <w:rFonts w:eastAsiaTheme="majorEastAsia" w:cstheme="minorHAnsi"/>
          <w:sz w:val="24"/>
          <w:szCs w:val="24"/>
        </w:rPr>
      </w:pPr>
      <w:r>
        <w:rPr>
          <w:rStyle w:val="Enfasigrassetto"/>
          <w:rFonts w:eastAsiaTheme="majorEastAsia" w:cstheme="minorHAnsi"/>
          <w:sz w:val="24"/>
          <w:szCs w:val="24"/>
        </w:rPr>
        <w:t>Allegato</w:t>
      </w:r>
    </w:p>
    <w:p w14:paraId="3E27D687" w14:textId="77777777" w:rsidR="00D230E6" w:rsidRDefault="00D230E6" w:rsidP="00D230E6">
      <w:pPr>
        <w:pStyle w:val="NormaleWeb"/>
        <w:spacing w:before="80" w:beforeAutospacing="0" w:after="80" w:afterAutospacing="0"/>
        <w:jc w:val="both"/>
        <w:rPr>
          <w:rStyle w:val="Enfasigrassetto"/>
          <w:rFonts w:asciiTheme="minorHAnsi" w:hAnsiTheme="minorHAnsi" w:cstheme="minorHAnsi"/>
        </w:rPr>
      </w:pPr>
    </w:p>
    <w:p w14:paraId="195DCCE4" w14:textId="77777777" w:rsidR="00D230E6" w:rsidRDefault="00D230E6" w:rsidP="00D230E6">
      <w:pPr>
        <w:pStyle w:val="NormaleWeb"/>
        <w:spacing w:before="80" w:beforeAutospacing="0" w:after="80" w:afterAutospacing="0"/>
        <w:jc w:val="both"/>
        <w:rPr>
          <w:rStyle w:val="Enfasigrassetto"/>
          <w:rFonts w:asciiTheme="minorHAnsi" w:hAnsiTheme="minorHAnsi" w:cstheme="minorHAnsi"/>
        </w:rPr>
      </w:pPr>
    </w:p>
    <w:p w14:paraId="3E8A041F" w14:textId="77777777" w:rsidR="00D230E6" w:rsidRPr="006A450A" w:rsidRDefault="00D230E6" w:rsidP="00D230E6">
      <w:pPr>
        <w:pStyle w:val="NormaleWeb"/>
        <w:spacing w:before="80" w:beforeAutospacing="0" w:after="80" w:afterAutospacing="0"/>
        <w:jc w:val="both"/>
        <w:rPr>
          <w:rStyle w:val="Enfasigrassetto"/>
          <w:rFonts w:asciiTheme="minorHAnsi" w:hAnsiTheme="minorHAnsi" w:cstheme="minorHAnsi"/>
        </w:rPr>
      </w:pPr>
      <w:r w:rsidRPr="006A450A">
        <w:rPr>
          <w:rStyle w:val="Enfasigrassetto"/>
          <w:rFonts w:asciiTheme="minorHAnsi" w:hAnsiTheme="minorHAnsi" w:cstheme="minorHAnsi"/>
        </w:rPr>
        <w:t>Gli appuntamenti</w:t>
      </w:r>
    </w:p>
    <w:p w14:paraId="4FCCE311" w14:textId="77777777" w:rsidR="00D230E6" w:rsidRPr="006A450A" w:rsidRDefault="00D230E6" w:rsidP="00D230E6">
      <w:pPr>
        <w:pStyle w:val="NormaleWeb"/>
        <w:spacing w:before="80" w:beforeAutospacing="0" w:after="80" w:afterAutospacing="0"/>
        <w:jc w:val="both"/>
        <w:rPr>
          <w:rFonts w:asciiTheme="minorHAnsi" w:hAnsiTheme="minorHAnsi" w:cstheme="minorHAnsi"/>
        </w:rPr>
      </w:pPr>
      <w:r w:rsidRPr="006A450A">
        <w:rPr>
          <w:rStyle w:val="Enfasigrassetto"/>
          <w:rFonts w:asciiTheme="minorHAnsi" w:hAnsiTheme="minorHAnsi" w:cstheme="minorHAnsi"/>
        </w:rPr>
        <w:t>Sette gli appuntamenti sportivi</w:t>
      </w:r>
      <w:r w:rsidRPr="006A450A">
        <w:rPr>
          <w:rFonts w:asciiTheme="minorHAnsi" w:hAnsiTheme="minorHAnsi" w:cstheme="minorHAnsi"/>
        </w:rPr>
        <w:t xml:space="preserve"> in programma, con manifestazioni che coinvolgono gran parte del territorio emiliano-romagnolo. </w:t>
      </w:r>
    </w:p>
    <w:p w14:paraId="022FD9CC" w14:textId="77777777" w:rsidR="00D230E6" w:rsidRDefault="00D230E6" w:rsidP="00D230E6">
      <w:pPr>
        <w:pStyle w:val="NormaleWeb"/>
        <w:spacing w:before="80" w:beforeAutospacing="0" w:after="80" w:afterAutospacing="0"/>
        <w:jc w:val="both"/>
        <w:rPr>
          <w:rFonts w:asciiTheme="minorHAnsi" w:hAnsiTheme="minorHAnsi" w:cstheme="minorHAnsi"/>
        </w:rPr>
      </w:pPr>
      <w:r w:rsidRPr="006A450A">
        <w:rPr>
          <w:rFonts w:asciiTheme="minorHAnsi" w:hAnsiTheme="minorHAnsi" w:cstheme="minorHAnsi"/>
        </w:rPr>
        <w:t xml:space="preserve">Sarà posizionato nelle acque del mare di </w:t>
      </w:r>
      <w:r w:rsidRPr="006A450A">
        <w:rPr>
          <w:rFonts w:asciiTheme="minorHAnsi" w:hAnsiTheme="minorHAnsi" w:cstheme="minorHAnsi"/>
          <w:b/>
          <w:bCs/>
        </w:rPr>
        <w:t>Marina di Ravenna</w:t>
      </w:r>
      <w:r w:rsidRPr="006A450A">
        <w:rPr>
          <w:rFonts w:asciiTheme="minorHAnsi" w:hAnsiTheme="minorHAnsi" w:cstheme="minorHAnsi"/>
        </w:rPr>
        <w:t xml:space="preserve"> il </w:t>
      </w:r>
      <w:r w:rsidRPr="006A450A">
        <w:rPr>
          <w:rFonts w:asciiTheme="minorHAnsi" w:hAnsiTheme="minorHAnsi" w:cstheme="minorHAnsi"/>
          <w:b/>
          <w:bCs/>
        </w:rPr>
        <w:t>campo di regata</w:t>
      </w:r>
      <w:r w:rsidRPr="006A450A">
        <w:rPr>
          <w:rFonts w:asciiTheme="minorHAnsi" w:hAnsiTheme="minorHAnsi" w:cstheme="minorHAnsi"/>
        </w:rPr>
        <w:t xml:space="preserve"> degli </w:t>
      </w:r>
      <w:bookmarkStart w:id="0" w:name="_Hlk106890436"/>
      <w:r w:rsidRPr="006A450A">
        <w:rPr>
          <w:rFonts w:asciiTheme="minorHAnsi" w:hAnsiTheme="minorHAnsi" w:cstheme="minorHAnsi"/>
          <w:b/>
          <w:bCs/>
        </w:rPr>
        <w:t>Europei di Vela</w:t>
      </w:r>
      <w:r w:rsidRPr="006A450A">
        <w:rPr>
          <w:rFonts w:asciiTheme="minorHAnsi" w:hAnsiTheme="minorHAnsi" w:cstheme="minorHAnsi"/>
        </w:rPr>
        <w:t xml:space="preserve"> </w:t>
      </w:r>
      <w:bookmarkEnd w:id="0"/>
      <w:r w:rsidRPr="006A450A">
        <w:rPr>
          <w:rFonts w:asciiTheme="minorHAnsi" w:hAnsiTheme="minorHAnsi" w:cstheme="minorHAnsi"/>
        </w:rPr>
        <w:t>(European Championship 2022 Emilia-Romagna, “categoria match-race”)</w:t>
      </w:r>
      <w:r>
        <w:rPr>
          <w:rFonts w:asciiTheme="minorHAnsi" w:hAnsiTheme="minorHAnsi" w:cstheme="minorHAnsi"/>
        </w:rPr>
        <w:t>:</w:t>
      </w:r>
      <w:r w:rsidRPr="006A450A">
        <w:rPr>
          <w:rFonts w:asciiTheme="minorHAnsi" w:hAnsiTheme="minorHAnsi" w:cstheme="minorHAnsi"/>
        </w:rPr>
        <w:t xml:space="preserve"> </w:t>
      </w:r>
      <w:r>
        <w:rPr>
          <w:rFonts w:asciiTheme="minorHAnsi" w:hAnsiTheme="minorHAnsi" w:cstheme="minorHAnsi"/>
        </w:rPr>
        <w:t xml:space="preserve">iniziati </w:t>
      </w:r>
      <w:r w:rsidRPr="00785501">
        <w:rPr>
          <w:rFonts w:asciiTheme="minorHAnsi" w:hAnsiTheme="minorHAnsi" w:cstheme="minorHAnsi"/>
        </w:rPr>
        <w:t xml:space="preserve">giovedì 23, si protrarranno </w:t>
      </w:r>
      <w:r>
        <w:rPr>
          <w:rFonts w:asciiTheme="minorHAnsi" w:hAnsiTheme="minorHAnsi" w:cstheme="minorHAnsi"/>
          <w:b/>
          <w:bCs/>
        </w:rPr>
        <w:t>fino a</w:t>
      </w:r>
      <w:r w:rsidRPr="006A450A">
        <w:rPr>
          <w:rFonts w:asciiTheme="minorHAnsi" w:hAnsiTheme="minorHAnsi" w:cstheme="minorHAnsi"/>
          <w:b/>
          <w:bCs/>
        </w:rPr>
        <w:t xml:space="preserve"> domenica 26 giugno.</w:t>
      </w:r>
      <w:r w:rsidRPr="006A450A">
        <w:rPr>
          <w:rFonts w:asciiTheme="minorHAnsi" w:hAnsiTheme="minorHAnsi" w:cstheme="minorHAnsi"/>
        </w:rPr>
        <w:t xml:space="preserve"> </w:t>
      </w:r>
    </w:p>
    <w:p w14:paraId="00C319B1" w14:textId="77777777" w:rsidR="00D230E6" w:rsidRPr="006A450A" w:rsidRDefault="00D230E6" w:rsidP="00D230E6">
      <w:pPr>
        <w:pStyle w:val="NormaleWeb"/>
        <w:spacing w:before="80" w:beforeAutospacing="0" w:after="80" w:afterAutospacing="0"/>
        <w:jc w:val="both"/>
        <w:rPr>
          <w:rFonts w:asciiTheme="minorHAnsi" w:hAnsiTheme="minorHAnsi" w:cstheme="minorHAnsi"/>
        </w:rPr>
      </w:pPr>
      <w:r w:rsidRPr="006A450A">
        <w:rPr>
          <w:rFonts w:asciiTheme="minorHAnsi" w:hAnsiTheme="minorHAnsi" w:cstheme="minorHAnsi"/>
        </w:rPr>
        <w:t xml:space="preserve">Una rassegna continentale dell'uno contro uno in chiave velica, organizzata dal Circolo Velico Ravennate in collaborazione con Eurosaf, Federazione europea della vela, e supportata dalla Regione Emilia-Romagna. Tra i molti atleti di spicco della specialità, il numero uno al mondo Eric Monnin, svizzero, il francese Maxime Mesnil, il polacco Patrick Zbroja e il danese Jeppe Borch. A rappresentare l'Italia saranno Rocca Attili e Riccardo Sepe, tra i più attivi velisti nostrani di questa appassionate disciplina. </w:t>
      </w:r>
    </w:p>
    <w:p w14:paraId="57BD3FB8" w14:textId="77777777" w:rsidR="00D230E6" w:rsidRPr="006A450A" w:rsidRDefault="00D230E6" w:rsidP="00D230E6">
      <w:pPr>
        <w:pStyle w:val="NormaleWeb"/>
        <w:spacing w:before="80" w:beforeAutospacing="0" w:after="80" w:afterAutospacing="0"/>
        <w:jc w:val="both"/>
        <w:rPr>
          <w:rFonts w:asciiTheme="minorHAnsi" w:hAnsiTheme="minorHAnsi" w:cstheme="minorHAnsi"/>
        </w:rPr>
      </w:pPr>
      <w:r w:rsidRPr="006A450A">
        <w:rPr>
          <w:rFonts w:asciiTheme="minorHAnsi" w:hAnsiTheme="minorHAnsi" w:cstheme="minorHAnsi"/>
          <w:kern w:val="36"/>
        </w:rPr>
        <w:t xml:space="preserve">Il </w:t>
      </w:r>
      <w:r w:rsidRPr="006A450A">
        <w:rPr>
          <w:rFonts w:asciiTheme="minorHAnsi" w:hAnsiTheme="minorHAnsi" w:cstheme="minorHAnsi"/>
          <w:b/>
          <w:bCs/>
          <w:kern w:val="36"/>
        </w:rPr>
        <w:t xml:space="preserve">Campionato italiano assoluto </w:t>
      </w:r>
      <w:r w:rsidRPr="006A450A">
        <w:rPr>
          <w:rFonts w:asciiTheme="minorHAnsi" w:hAnsiTheme="minorHAnsi" w:cstheme="minorHAnsi"/>
          <w:kern w:val="36"/>
        </w:rPr>
        <w:t>di</w:t>
      </w:r>
      <w:r w:rsidRPr="006A450A">
        <w:rPr>
          <w:rFonts w:asciiTheme="minorHAnsi" w:hAnsiTheme="minorHAnsi" w:cstheme="minorHAnsi"/>
          <w:b/>
          <w:bCs/>
          <w:kern w:val="36"/>
        </w:rPr>
        <w:t xml:space="preserve"> Beach Volley </w:t>
      </w:r>
      <w:r w:rsidRPr="006A450A">
        <w:rPr>
          <w:rFonts w:asciiTheme="minorHAnsi" w:hAnsiTheme="minorHAnsi" w:cstheme="minorHAnsi"/>
          <w:kern w:val="36"/>
        </w:rPr>
        <w:t>ritorna a</w:t>
      </w:r>
      <w:r w:rsidRPr="006A450A">
        <w:rPr>
          <w:rFonts w:asciiTheme="minorHAnsi" w:hAnsiTheme="minorHAnsi" w:cstheme="minorHAnsi"/>
          <w:b/>
          <w:bCs/>
          <w:kern w:val="36"/>
        </w:rPr>
        <w:t xml:space="preserve"> Bellaria Igea Marina: </w:t>
      </w:r>
      <w:r w:rsidRPr="006A450A">
        <w:rPr>
          <w:rFonts w:asciiTheme="minorHAnsi" w:hAnsiTheme="minorHAnsi" w:cstheme="minorHAnsi"/>
          <w:kern w:val="36"/>
        </w:rPr>
        <w:t>attesi oltre</w:t>
      </w:r>
      <w:r w:rsidRPr="006A450A">
        <w:rPr>
          <w:rFonts w:asciiTheme="minorHAnsi" w:hAnsiTheme="minorHAnsi" w:cstheme="minorHAnsi"/>
          <w:b/>
          <w:bCs/>
          <w:kern w:val="36"/>
        </w:rPr>
        <w:t xml:space="preserve"> 600 atleti. </w:t>
      </w:r>
      <w:r w:rsidRPr="006A450A">
        <w:rPr>
          <w:rFonts w:asciiTheme="minorHAnsi" w:hAnsiTheme="minorHAnsi" w:cstheme="minorHAnsi"/>
          <w:kern w:val="36"/>
        </w:rPr>
        <w:t>Sarà dunque la spiaggia della cittadina riminese a fare</w:t>
      </w:r>
      <w:r w:rsidRPr="006A450A">
        <w:rPr>
          <w:rFonts w:asciiTheme="minorHAnsi" w:hAnsiTheme="minorHAnsi" w:cstheme="minorHAnsi"/>
          <w:b/>
          <w:bCs/>
          <w:kern w:val="36"/>
        </w:rPr>
        <w:t xml:space="preserve"> </w:t>
      </w:r>
      <w:r w:rsidRPr="006A450A">
        <w:rPr>
          <w:rFonts w:asciiTheme="minorHAnsi" w:hAnsiTheme="minorHAnsi" w:cstheme="minorHAnsi"/>
        </w:rPr>
        <w:t xml:space="preserve">da cornice da </w:t>
      </w:r>
      <w:r>
        <w:rPr>
          <w:rFonts w:asciiTheme="minorHAnsi" w:hAnsiTheme="minorHAnsi" w:cstheme="minorHAnsi"/>
          <w:b/>
          <w:bCs/>
        </w:rPr>
        <w:t>oggi</w:t>
      </w:r>
      <w:r w:rsidRPr="006A450A">
        <w:rPr>
          <w:rFonts w:asciiTheme="minorHAnsi" w:hAnsiTheme="minorHAnsi" w:cstheme="minorHAnsi"/>
          <w:b/>
          <w:bCs/>
        </w:rPr>
        <w:t xml:space="preserve"> e fino al</w:t>
      </w:r>
      <w:r w:rsidRPr="006A450A">
        <w:rPr>
          <w:rFonts w:asciiTheme="minorHAnsi" w:hAnsiTheme="minorHAnsi" w:cstheme="minorHAnsi"/>
        </w:rPr>
        <w:t xml:space="preserve"> </w:t>
      </w:r>
      <w:r w:rsidRPr="006A450A">
        <w:rPr>
          <w:rFonts w:asciiTheme="minorHAnsi" w:hAnsiTheme="minorHAnsi" w:cstheme="minorHAnsi"/>
          <w:b/>
          <w:bCs/>
        </w:rPr>
        <w:t>26 giugno</w:t>
      </w:r>
      <w:r w:rsidRPr="006A450A">
        <w:rPr>
          <w:rFonts w:asciiTheme="minorHAnsi" w:hAnsiTheme="minorHAnsi" w:cstheme="minorHAnsi"/>
        </w:rPr>
        <w:t>, con la finale, al nuovo appuntamento con il</w:t>
      </w:r>
      <w:r w:rsidRPr="006A450A">
        <w:rPr>
          <w:rFonts w:asciiTheme="minorHAnsi" w:hAnsiTheme="minorHAnsi" w:cstheme="minorHAnsi"/>
          <w:b/>
          <w:bCs/>
        </w:rPr>
        <w:t xml:space="preserve"> </w:t>
      </w:r>
      <w:r w:rsidRPr="006A450A">
        <w:rPr>
          <w:rStyle w:val="Enfasigrassetto"/>
          <w:rFonts w:asciiTheme="minorHAnsi" w:hAnsiTheme="minorHAnsi" w:cstheme="minorHAnsi"/>
        </w:rPr>
        <w:t>beach volley nazionale</w:t>
      </w:r>
      <w:r w:rsidRPr="006A450A">
        <w:rPr>
          <w:rFonts w:asciiTheme="minorHAnsi" w:hAnsiTheme="minorHAnsi" w:cstheme="minorHAnsi"/>
        </w:rPr>
        <w:t xml:space="preserve">. Un grande appuntamento sportivo, quello ospitato presso il Polo Est Village di Igea Marina, organizzato dalla Federazione Italiana Pallavolo (Fipav) in collaborazione con Insubria Gallarate e Dinamo Volley, con i più importanti atleti provenienti da tutta Italia che si sfideranno nelle varie categorie negli 8 campi di gioco messi a disposizione. </w:t>
      </w:r>
    </w:p>
    <w:p w14:paraId="12424AF6" w14:textId="77777777" w:rsidR="00D230E6" w:rsidRPr="006A450A" w:rsidRDefault="00D230E6" w:rsidP="00D230E6">
      <w:pPr>
        <w:pStyle w:val="NormaleWeb"/>
        <w:shd w:val="clear" w:color="auto" w:fill="FFFFFF"/>
        <w:spacing w:before="80" w:beforeAutospacing="0" w:after="80" w:afterAutospacing="0"/>
        <w:jc w:val="both"/>
        <w:rPr>
          <w:rFonts w:asciiTheme="minorHAnsi" w:hAnsiTheme="minorHAnsi" w:cstheme="minorHAnsi"/>
        </w:rPr>
      </w:pPr>
      <w:r w:rsidRPr="006A450A">
        <w:rPr>
          <w:rFonts w:asciiTheme="minorHAnsi" w:hAnsiTheme="minorHAnsi" w:cstheme="minorHAnsi"/>
        </w:rPr>
        <w:t xml:space="preserve">Due gli eventi che si terranno a </w:t>
      </w:r>
      <w:r w:rsidRPr="006A450A">
        <w:rPr>
          <w:rFonts w:asciiTheme="minorHAnsi" w:hAnsiTheme="minorHAnsi" w:cstheme="minorHAnsi"/>
          <w:b/>
          <w:bCs/>
        </w:rPr>
        <w:t>Rimini</w:t>
      </w:r>
      <w:r w:rsidRPr="006A450A">
        <w:rPr>
          <w:rFonts w:asciiTheme="minorHAnsi" w:hAnsiTheme="minorHAnsi" w:cstheme="minorHAnsi"/>
        </w:rPr>
        <w:t xml:space="preserve"> negli spazi del </w:t>
      </w:r>
      <w:r w:rsidRPr="006A450A">
        <w:rPr>
          <w:rFonts w:asciiTheme="minorHAnsi" w:hAnsiTheme="minorHAnsi" w:cstheme="minorHAnsi"/>
          <w:b/>
          <w:bCs/>
        </w:rPr>
        <w:t>quartiere Fieristico</w:t>
      </w:r>
      <w:r w:rsidRPr="006A450A">
        <w:rPr>
          <w:rFonts w:asciiTheme="minorHAnsi" w:hAnsiTheme="minorHAnsi" w:cstheme="minorHAnsi"/>
        </w:rPr>
        <w:t xml:space="preserve">. Il primo tutto dedicato alla </w:t>
      </w:r>
      <w:r w:rsidRPr="006A450A">
        <w:rPr>
          <w:rFonts w:asciiTheme="minorHAnsi" w:hAnsiTheme="minorHAnsi" w:cstheme="minorHAnsi"/>
          <w:b/>
          <w:bCs/>
        </w:rPr>
        <w:t>ginnastica</w:t>
      </w:r>
      <w:r w:rsidRPr="006A450A">
        <w:rPr>
          <w:rFonts w:asciiTheme="minorHAnsi" w:hAnsiTheme="minorHAnsi" w:cstheme="minorHAnsi"/>
        </w:rPr>
        <w:t>, con il via</w:t>
      </w:r>
      <w:r>
        <w:rPr>
          <w:rFonts w:asciiTheme="minorHAnsi" w:hAnsiTheme="minorHAnsi" w:cstheme="minorHAnsi"/>
        </w:rPr>
        <w:t xml:space="preserve"> oggi,</w:t>
      </w:r>
      <w:r w:rsidRPr="006A450A">
        <w:rPr>
          <w:rFonts w:asciiTheme="minorHAnsi" w:hAnsiTheme="minorHAnsi" w:cstheme="minorHAnsi"/>
        </w:rPr>
        <w:t xml:space="preserve"> </w:t>
      </w:r>
      <w:r w:rsidRPr="006A450A">
        <w:rPr>
          <w:rFonts w:asciiTheme="minorHAnsi" w:hAnsiTheme="minorHAnsi" w:cstheme="minorHAnsi"/>
          <w:b/>
          <w:bCs/>
        </w:rPr>
        <w:t>venerdì 24</w:t>
      </w:r>
      <w:r>
        <w:rPr>
          <w:rFonts w:asciiTheme="minorHAnsi" w:hAnsiTheme="minorHAnsi" w:cstheme="minorHAnsi"/>
          <w:b/>
          <w:bCs/>
        </w:rPr>
        <w:t xml:space="preserve">, </w:t>
      </w:r>
      <w:r w:rsidRPr="00785501">
        <w:rPr>
          <w:rFonts w:asciiTheme="minorHAnsi" w:hAnsiTheme="minorHAnsi" w:cstheme="minorHAnsi"/>
        </w:rPr>
        <w:t>delle</w:t>
      </w:r>
      <w:r w:rsidRPr="006A450A">
        <w:rPr>
          <w:rFonts w:asciiTheme="minorHAnsi" w:hAnsiTheme="minorHAnsi" w:cstheme="minorHAnsi"/>
        </w:rPr>
        <w:t xml:space="preserve"> ‘</w:t>
      </w:r>
      <w:r w:rsidRPr="006A450A">
        <w:rPr>
          <w:rFonts w:asciiTheme="minorHAnsi" w:hAnsiTheme="minorHAnsi" w:cstheme="minorHAnsi"/>
          <w:b/>
          <w:bCs/>
          <w:color w:val="111111"/>
        </w:rPr>
        <w:t>Finali Nazionali Summer Edition 2022</w:t>
      </w:r>
      <w:r w:rsidRPr="006A450A">
        <w:rPr>
          <w:rFonts w:asciiTheme="minorHAnsi" w:hAnsiTheme="minorHAnsi" w:cstheme="minorHAnsi"/>
          <w:color w:val="111111"/>
        </w:rPr>
        <w:t xml:space="preserve">’, che vedranno esibirsi numerosi atleti di diverse specialità: </w:t>
      </w:r>
      <w:r w:rsidRPr="006A450A">
        <w:rPr>
          <w:rFonts w:asciiTheme="minorHAnsi" w:hAnsiTheme="minorHAnsi" w:cstheme="minorHAnsi"/>
        </w:rPr>
        <w:t xml:space="preserve">dalla ginnastica artistica a quella ritmica, dalle sbarre agli anelli, in gare individuali femminili e maschili e di gruppo. L’evento si colloca nell’ambito della manifestazione Ginnastica in Festa, organizzata </w:t>
      </w:r>
      <w:r w:rsidRPr="006A450A">
        <w:rPr>
          <w:rStyle w:val="Enfasigrassetto"/>
          <w:rFonts w:asciiTheme="minorHAnsi" w:hAnsiTheme="minorHAnsi" w:cstheme="minorHAnsi"/>
          <w:color w:val="111111"/>
        </w:rPr>
        <w:t>dalla</w:t>
      </w:r>
      <w:r w:rsidRPr="006A450A">
        <w:rPr>
          <w:rFonts w:asciiTheme="minorHAnsi" w:hAnsiTheme="minorHAnsi" w:cstheme="minorHAnsi"/>
          <w:b/>
          <w:bCs/>
        </w:rPr>
        <w:t xml:space="preserve"> </w:t>
      </w:r>
      <w:r w:rsidRPr="006A450A">
        <w:rPr>
          <w:rFonts w:asciiTheme="minorHAnsi" w:hAnsiTheme="minorHAnsi" w:cstheme="minorHAnsi"/>
        </w:rPr>
        <w:t>Federazione Ginnastica d’Italia e con il supporto della Regione Emilia-Romagna.</w:t>
      </w:r>
    </w:p>
    <w:p w14:paraId="14426CED" w14:textId="77777777" w:rsidR="00D230E6" w:rsidRPr="006A450A" w:rsidRDefault="00D230E6" w:rsidP="00D230E6">
      <w:pPr>
        <w:pStyle w:val="NormaleWeb"/>
        <w:shd w:val="clear" w:color="auto" w:fill="FFFFFF"/>
        <w:spacing w:before="80" w:beforeAutospacing="0" w:after="80" w:afterAutospacing="0"/>
        <w:jc w:val="both"/>
        <w:rPr>
          <w:rFonts w:asciiTheme="minorHAnsi" w:hAnsiTheme="minorHAnsi" w:cstheme="minorHAnsi"/>
        </w:rPr>
      </w:pPr>
      <w:r w:rsidRPr="006A450A">
        <w:rPr>
          <w:rFonts w:asciiTheme="minorHAnsi" w:hAnsiTheme="minorHAnsi" w:cstheme="minorHAnsi"/>
          <w:b/>
          <w:bCs/>
        </w:rPr>
        <w:t>Sabato 26 giugno e fino al 2 luglio</w:t>
      </w:r>
      <w:r w:rsidRPr="006A450A">
        <w:rPr>
          <w:rFonts w:asciiTheme="minorHAnsi" w:hAnsiTheme="minorHAnsi" w:cstheme="minorHAnsi"/>
        </w:rPr>
        <w:t xml:space="preserve">, sempre negli spazi della Fiera di Rimini, a sfidarsi - questa volta sui tavoli da ping-pong- saranno invece circa </w:t>
      </w:r>
      <w:r w:rsidRPr="006A450A">
        <w:rPr>
          <w:rFonts w:asciiTheme="minorHAnsi" w:hAnsiTheme="minorHAnsi" w:cstheme="minorHAnsi"/>
          <w:b/>
          <w:bCs/>
        </w:rPr>
        <w:t>3mila</w:t>
      </w:r>
      <w:r w:rsidRPr="006A450A">
        <w:rPr>
          <w:rFonts w:asciiTheme="minorHAnsi" w:hAnsiTheme="minorHAnsi" w:cstheme="minorHAnsi"/>
        </w:rPr>
        <w:t xml:space="preserve"> atlete e atleti </w:t>
      </w:r>
      <w:r w:rsidRPr="006A450A">
        <w:rPr>
          <w:rFonts w:asciiTheme="minorHAnsi" w:hAnsiTheme="minorHAnsi" w:cstheme="minorHAnsi"/>
          <w:b/>
          <w:bCs/>
        </w:rPr>
        <w:t>over 40</w:t>
      </w:r>
      <w:r w:rsidRPr="006A450A">
        <w:rPr>
          <w:rFonts w:asciiTheme="minorHAnsi" w:hAnsiTheme="minorHAnsi" w:cstheme="minorHAnsi"/>
        </w:rPr>
        <w:t xml:space="preserve"> provenienti da tutto il continente (42 i Paesi rappresentati). L’Italia, e Rimini in particolare, ospiterà infatti per la seconda volta i </w:t>
      </w:r>
      <w:r w:rsidRPr="006A450A">
        <w:rPr>
          <w:rFonts w:asciiTheme="minorHAnsi" w:hAnsiTheme="minorHAnsi" w:cstheme="minorHAnsi"/>
          <w:b/>
          <w:bCs/>
        </w:rPr>
        <w:t>Mondiali Veterani di tennis tavolo</w:t>
      </w:r>
      <w:r w:rsidRPr="006A450A">
        <w:rPr>
          <w:rFonts w:asciiTheme="minorHAnsi" w:hAnsiTheme="minorHAnsi" w:cstheme="minorHAnsi"/>
        </w:rPr>
        <w:t>, dopo l’edizione di Courmayeur nel 2003. L’evento, sotto l’egida della European Table Tennis Union, è organizzato dalla Federazione Italiana Tennistavolo, con il patrocinio della Presidenza del Consiglio dei ministri, Coni, Cip, Regione Emilia-Romagna, Comune di Rimini e dell’Istituto per il Credito Sportivo.</w:t>
      </w:r>
    </w:p>
    <w:p w14:paraId="5359845B" w14:textId="77777777" w:rsidR="00D230E6" w:rsidRPr="006A450A" w:rsidRDefault="00D230E6" w:rsidP="00D230E6">
      <w:pPr>
        <w:shd w:val="clear" w:color="auto" w:fill="FFFFFF"/>
        <w:spacing w:before="80" w:after="80" w:line="240" w:lineRule="auto"/>
        <w:jc w:val="both"/>
        <w:textAlignment w:val="baseline"/>
        <w:rPr>
          <w:rFonts w:eastAsia="Times New Roman" w:cstheme="minorHAnsi"/>
          <w:color w:val="1A1A1A"/>
          <w:sz w:val="24"/>
          <w:szCs w:val="24"/>
          <w:lang w:eastAsia="it-IT"/>
        </w:rPr>
      </w:pPr>
      <w:r w:rsidRPr="006A450A">
        <w:rPr>
          <w:rFonts w:eastAsia="Times New Roman" w:cstheme="minorHAnsi"/>
          <w:color w:val="1A1A1A"/>
          <w:sz w:val="24"/>
          <w:szCs w:val="24"/>
          <w:lang w:eastAsia="it-IT"/>
        </w:rPr>
        <w:t xml:space="preserve">Dopo sei settimane di pausa, il </w:t>
      </w:r>
      <w:r w:rsidRPr="006A450A">
        <w:rPr>
          <w:rFonts w:eastAsia="Times New Roman" w:cstheme="minorHAnsi"/>
          <w:b/>
          <w:bCs/>
          <w:color w:val="1A1A1A"/>
          <w:sz w:val="24"/>
          <w:szCs w:val="24"/>
          <w:lang w:eastAsia="it-IT"/>
        </w:rPr>
        <w:t>Mondiale EnduroGP</w:t>
      </w:r>
      <w:r w:rsidRPr="006A450A">
        <w:rPr>
          <w:rFonts w:eastAsia="Times New Roman" w:cstheme="minorHAnsi"/>
          <w:color w:val="1A1A1A"/>
          <w:sz w:val="24"/>
          <w:szCs w:val="24"/>
          <w:lang w:eastAsia="it-IT"/>
        </w:rPr>
        <w:t xml:space="preserve"> arriva in Italia questo weekend (</w:t>
      </w:r>
      <w:r w:rsidRPr="006A450A">
        <w:rPr>
          <w:rFonts w:cstheme="minorHAnsi"/>
          <w:b/>
          <w:bCs/>
          <w:color w:val="1A1A1A"/>
          <w:sz w:val="24"/>
          <w:szCs w:val="24"/>
          <w:shd w:val="clear" w:color="auto" w:fill="FFFFFF"/>
        </w:rPr>
        <w:t>sabato 25 giugno e domenica</w:t>
      </w:r>
      <w:r w:rsidRPr="006A450A">
        <w:rPr>
          <w:rFonts w:eastAsia="Times New Roman" w:cstheme="minorHAnsi"/>
          <w:b/>
          <w:bCs/>
          <w:color w:val="1A1A1A"/>
          <w:sz w:val="24"/>
          <w:szCs w:val="24"/>
          <w:lang w:eastAsia="it-IT"/>
        </w:rPr>
        <w:t xml:space="preserve"> 26 giugno</w:t>
      </w:r>
      <w:r w:rsidRPr="006A450A">
        <w:rPr>
          <w:rFonts w:eastAsia="Times New Roman" w:cstheme="minorHAnsi"/>
          <w:color w:val="1A1A1A"/>
          <w:sz w:val="24"/>
          <w:szCs w:val="24"/>
          <w:lang w:eastAsia="it-IT"/>
        </w:rPr>
        <w:t xml:space="preserve">) a </w:t>
      </w:r>
      <w:r w:rsidRPr="006A450A">
        <w:rPr>
          <w:rFonts w:eastAsia="Times New Roman" w:cstheme="minorHAnsi"/>
          <w:b/>
          <w:bCs/>
          <w:color w:val="1A1A1A"/>
          <w:sz w:val="24"/>
          <w:szCs w:val="24"/>
          <w:lang w:eastAsia="it-IT"/>
        </w:rPr>
        <w:t>Carpineti (R</w:t>
      </w:r>
      <w:r>
        <w:rPr>
          <w:rFonts w:eastAsia="Times New Roman" w:cstheme="minorHAnsi"/>
          <w:b/>
          <w:bCs/>
          <w:color w:val="1A1A1A"/>
          <w:sz w:val="24"/>
          <w:szCs w:val="24"/>
          <w:lang w:eastAsia="it-IT"/>
        </w:rPr>
        <w:t>e</w:t>
      </w:r>
      <w:r w:rsidRPr="006A450A">
        <w:rPr>
          <w:rFonts w:eastAsia="Times New Roman" w:cstheme="minorHAnsi"/>
          <w:b/>
          <w:bCs/>
          <w:color w:val="1A1A1A"/>
          <w:sz w:val="24"/>
          <w:szCs w:val="24"/>
          <w:lang w:eastAsia="it-IT"/>
        </w:rPr>
        <w:t>)</w:t>
      </w:r>
      <w:r w:rsidRPr="006A450A">
        <w:rPr>
          <w:rFonts w:eastAsia="Times New Roman" w:cstheme="minorHAnsi"/>
          <w:color w:val="1A1A1A"/>
          <w:sz w:val="24"/>
          <w:szCs w:val="24"/>
          <w:lang w:eastAsia="it-IT"/>
        </w:rPr>
        <w:t xml:space="preserve"> per il Gran Premio d’Italia organizzato dal Moto Club Crostolo che nel 2020, ancora in emergenza Covid-19, curò al meglio la prima prova degli Assoluti d'Italia. Forte di oltre 45 anni di esperienza l'MC Crostolo ha preparato il Gran Premio d'Italia EnduroGP allestendo il paddock su un'area di 12.000 metri quadrati, con attiguo spazio espositivo di 1.000 metri riservato a brand moto, accessori e prodotti locali. </w:t>
      </w:r>
    </w:p>
    <w:p w14:paraId="2C37831B" w14:textId="77777777" w:rsidR="00D230E6" w:rsidRDefault="00D230E6" w:rsidP="00D230E6">
      <w:pPr>
        <w:spacing w:before="80" w:after="80" w:line="240" w:lineRule="auto"/>
        <w:jc w:val="both"/>
        <w:rPr>
          <w:rFonts w:eastAsia="Times New Roman" w:cstheme="minorHAnsi"/>
          <w:sz w:val="24"/>
          <w:szCs w:val="24"/>
          <w:lang w:eastAsia="it-IT"/>
        </w:rPr>
      </w:pPr>
      <w:r>
        <w:rPr>
          <w:rFonts w:eastAsia="Times New Roman" w:cstheme="minorHAnsi"/>
          <w:sz w:val="24"/>
          <w:szCs w:val="24"/>
          <w:lang w:eastAsia="it-IT"/>
        </w:rPr>
        <w:t>Da ieri, e fino</w:t>
      </w:r>
      <w:r w:rsidRPr="006A450A">
        <w:rPr>
          <w:rFonts w:eastAsia="Times New Roman" w:cstheme="minorHAnsi"/>
          <w:b/>
          <w:bCs/>
          <w:sz w:val="24"/>
          <w:szCs w:val="24"/>
          <w:lang w:eastAsia="it-IT"/>
        </w:rPr>
        <w:t xml:space="preserve"> al 26 giugno</w:t>
      </w:r>
      <w:r>
        <w:rPr>
          <w:rFonts w:eastAsia="Times New Roman" w:cstheme="minorHAnsi"/>
          <w:sz w:val="24"/>
          <w:szCs w:val="24"/>
          <w:lang w:eastAsia="it-IT"/>
        </w:rPr>
        <w:t xml:space="preserve">, è </w:t>
      </w:r>
      <w:r w:rsidRPr="006A450A">
        <w:rPr>
          <w:rFonts w:eastAsia="Times New Roman" w:cstheme="minorHAnsi"/>
          <w:b/>
          <w:bCs/>
          <w:sz w:val="24"/>
          <w:szCs w:val="24"/>
          <w:lang w:eastAsia="it-IT"/>
        </w:rPr>
        <w:t xml:space="preserve">Ferrara </w:t>
      </w:r>
      <w:r>
        <w:rPr>
          <w:rFonts w:eastAsia="Times New Roman" w:cstheme="minorHAnsi"/>
          <w:b/>
          <w:bCs/>
          <w:sz w:val="24"/>
          <w:szCs w:val="24"/>
          <w:lang w:eastAsia="it-IT"/>
        </w:rPr>
        <w:t xml:space="preserve">il campo centrale </w:t>
      </w:r>
      <w:r w:rsidRPr="006A450A">
        <w:rPr>
          <w:rFonts w:eastAsia="Times New Roman" w:cstheme="minorHAnsi"/>
          <w:sz w:val="24"/>
          <w:szCs w:val="24"/>
          <w:lang w:eastAsia="it-IT"/>
        </w:rPr>
        <w:t xml:space="preserve">per lo </w:t>
      </w:r>
      <w:r w:rsidRPr="006A450A">
        <w:rPr>
          <w:rFonts w:eastAsia="Times New Roman" w:cstheme="minorHAnsi"/>
          <w:b/>
          <w:bCs/>
          <w:sz w:val="24"/>
          <w:szCs w:val="24"/>
          <w:lang w:eastAsia="it-IT"/>
        </w:rPr>
        <w:t>sport paralimpico</w:t>
      </w:r>
      <w:r w:rsidRPr="006A450A">
        <w:rPr>
          <w:rFonts w:eastAsia="Times New Roman" w:cstheme="minorHAnsi"/>
          <w:sz w:val="24"/>
          <w:szCs w:val="24"/>
          <w:lang w:eastAsia="it-IT"/>
        </w:rPr>
        <w:t xml:space="preserve">, ospitando il </w:t>
      </w:r>
      <w:r w:rsidRPr="006A450A">
        <w:rPr>
          <w:rFonts w:eastAsia="Times New Roman" w:cstheme="minorHAnsi"/>
          <w:b/>
          <w:bCs/>
          <w:sz w:val="24"/>
          <w:szCs w:val="24"/>
          <w:lang w:eastAsia="it-IT"/>
        </w:rPr>
        <w:t>Campionato italiano calcio a 5</w:t>
      </w:r>
      <w:r w:rsidRPr="006A450A">
        <w:rPr>
          <w:rFonts w:eastAsia="Times New Roman" w:cstheme="minorHAnsi"/>
          <w:sz w:val="24"/>
          <w:szCs w:val="24"/>
          <w:lang w:eastAsia="it-IT"/>
        </w:rPr>
        <w:t xml:space="preserve"> promosso dalla </w:t>
      </w:r>
      <w:r w:rsidRPr="006A450A">
        <w:rPr>
          <w:rFonts w:cstheme="minorHAnsi"/>
          <w:sz w:val="24"/>
          <w:szCs w:val="24"/>
        </w:rPr>
        <w:t>Federazione Italiana Sport Paralimpici degli Intellettivo Relazionali</w:t>
      </w:r>
      <w:r w:rsidRPr="006A450A">
        <w:rPr>
          <w:rFonts w:eastAsia="Times New Roman" w:cstheme="minorHAnsi"/>
          <w:sz w:val="24"/>
          <w:szCs w:val="24"/>
          <w:lang w:eastAsia="it-IT"/>
        </w:rPr>
        <w:t xml:space="preserve"> (FISDIR)</w:t>
      </w:r>
      <w:r>
        <w:rPr>
          <w:rFonts w:eastAsia="Times New Roman" w:cstheme="minorHAnsi"/>
          <w:sz w:val="24"/>
          <w:szCs w:val="24"/>
          <w:lang w:eastAsia="it-IT"/>
        </w:rPr>
        <w:t>,</w:t>
      </w:r>
      <w:r w:rsidRPr="006A450A">
        <w:rPr>
          <w:rFonts w:eastAsia="Times New Roman" w:cstheme="minorHAnsi"/>
          <w:sz w:val="24"/>
          <w:szCs w:val="24"/>
          <w:lang w:eastAsia="it-IT"/>
        </w:rPr>
        <w:t xml:space="preserve"> con il </w:t>
      </w:r>
      <w:r>
        <w:rPr>
          <w:rFonts w:eastAsia="Times New Roman" w:cstheme="minorHAnsi"/>
          <w:sz w:val="24"/>
          <w:szCs w:val="24"/>
          <w:lang w:eastAsia="it-IT"/>
        </w:rPr>
        <w:t>patrocinio</w:t>
      </w:r>
      <w:r w:rsidRPr="006A450A">
        <w:rPr>
          <w:rFonts w:eastAsia="Times New Roman" w:cstheme="minorHAnsi"/>
          <w:sz w:val="24"/>
          <w:szCs w:val="24"/>
          <w:lang w:eastAsia="it-IT"/>
        </w:rPr>
        <w:t xml:space="preserve"> della Regione, nelle sedi del Palapalestre e del </w:t>
      </w:r>
      <w:r w:rsidRPr="006A450A">
        <w:rPr>
          <w:rFonts w:eastAsia="Times New Roman" w:cstheme="minorHAnsi"/>
          <w:sz w:val="24"/>
          <w:szCs w:val="24"/>
          <w:lang w:eastAsia="it-IT"/>
        </w:rPr>
        <w:lastRenderedPageBreak/>
        <w:t xml:space="preserve">Palaboschetto.  L’organizzazione è a cura dell’associazione sportiva dilettantistica Format Ferrara che da sempre sostiene e promuove lo sport paralimpico. </w:t>
      </w:r>
    </w:p>
    <w:p w14:paraId="68AD79CC" w14:textId="77777777" w:rsidR="00D230E6" w:rsidRPr="006A450A" w:rsidRDefault="00D230E6" w:rsidP="00D230E6">
      <w:pPr>
        <w:spacing w:before="80" w:after="80" w:line="240" w:lineRule="auto"/>
        <w:jc w:val="both"/>
        <w:rPr>
          <w:rFonts w:eastAsia="Times New Roman" w:cstheme="minorHAnsi"/>
          <w:sz w:val="24"/>
          <w:szCs w:val="24"/>
          <w:lang w:eastAsia="it-IT"/>
        </w:rPr>
      </w:pPr>
      <w:r w:rsidRPr="006A450A">
        <w:rPr>
          <w:rFonts w:eastAsia="Times New Roman" w:cstheme="minorHAnsi"/>
          <w:sz w:val="24"/>
          <w:szCs w:val="24"/>
          <w:lang w:eastAsia="it-IT"/>
        </w:rPr>
        <w:t xml:space="preserve">Parteciperanno al campionato </w:t>
      </w:r>
      <w:r w:rsidRPr="006A450A">
        <w:rPr>
          <w:rFonts w:eastAsia="Times New Roman" w:cstheme="minorHAnsi"/>
          <w:b/>
          <w:bCs/>
          <w:sz w:val="24"/>
          <w:szCs w:val="24"/>
          <w:lang w:eastAsia="it-IT"/>
        </w:rPr>
        <w:t>15 squadre</w:t>
      </w:r>
      <w:r w:rsidRPr="006A450A">
        <w:rPr>
          <w:rFonts w:eastAsia="Times New Roman" w:cstheme="minorHAnsi"/>
          <w:sz w:val="24"/>
          <w:szCs w:val="24"/>
          <w:lang w:eastAsia="it-IT"/>
        </w:rPr>
        <w:t xml:space="preserve"> provenienti da tutta Italia, composte da atleti con disabilità intellettive, e saranno messi in palio</w:t>
      </w:r>
      <w:r w:rsidRPr="006A450A">
        <w:rPr>
          <w:rFonts w:eastAsia="Times New Roman" w:cstheme="minorHAnsi"/>
          <w:b/>
          <w:bCs/>
          <w:sz w:val="24"/>
          <w:szCs w:val="24"/>
          <w:lang w:eastAsia="it-IT"/>
        </w:rPr>
        <w:t xml:space="preserve"> 4 titoli nazionali</w:t>
      </w:r>
      <w:r w:rsidRPr="006A450A">
        <w:rPr>
          <w:rFonts w:eastAsia="Times New Roman" w:cstheme="minorHAnsi"/>
          <w:sz w:val="24"/>
          <w:szCs w:val="24"/>
          <w:lang w:eastAsia="it-IT"/>
        </w:rPr>
        <w:t xml:space="preserve">: uno riservato solo alla categoria Down, uno al livello base, uno a livello avanzato e uno al livello pre-agonistico. </w:t>
      </w:r>
    </w:p>
    <w:p w14:paraId="622682E4" w14:textId="04BFC12A" w:rsidR="00D230E6" w:rsidRPr="006A450A" w:rsidRDefault="00D230E6" w:rsidP="00D230E6">
      <w:pPr>
        <w:spacing w:before="80" w:after="80" w:line="240" w:lineRule="auto"/>
        <w:jc w:val="both"/>
        <w:rPr>
          <w:rFonts w:eastAsia="Arial Unicode MS" w:cstheme="minorHAnsi"/>
          <w:color w:val="000000"/>
          <w:sz w:val="24"/>
          <w:szCs w:val="24"/>
          <w:lang w:eastAsia="zh-CN"/>
        </w:rPr>
      </w:pPr>
      <w:r w:rsidRPr="006A450A">
        <w:rPr>
          <w:rFonts w:eastAsia="Times New Roman" w:cstheme="minorHAnsi"/>
          <w:sz w:val="24"/>
          <w:szCs w:val="24"/>
          <w:lang w:eastAsia="it-IT"/>
        </w:rPr>
        <w:t xml:space="preserve">Sarà infine il </w:t>
      </w:r>
      <w:r w:rsidRPr="006A450A">
        <w:rPr>
          <w:rFonts w:eastAsia="Times New Roman" w:cstheme="minorHAnsi"/>
          <w:b/>
          <w:bCs/>
          <w:sz w:val="24"/>
          <w:szCs w:val="24"/>
          <w:lang w:eastAsia="it-IT"/>
        </w:rPr>
        <w:t>ciclismo</w:t>
      </w:r>
      <w:r w:rsidRPr="006A450A">
        <w:rPr>
          <w:rFonts w:eastAsia="Times New Roman" w:cstheme="minorHAnsi"/>
          <w:sz w:val="24"/>
          <w:szCs w:val="24"/>
          <w:lang w:eastAsia="it-IT"/>
        </w:rPr>
        <w:t xml:space="preserve"> ad essere protagonista nel modenese, </w:t>
      </w:r>
      <w:r w:rsidRPr="006A450A">
        <w:rPr>
          <w:rFonts w:eastAsia="Times New Roman" w:cstheme="minorHAnsi"/>
          <w:b/>
          <w:bCs/>
          <w:sz w:val="24"/>
          <w:szCs w:val="24"/>
          <w:lang w:eastAsia="it-IT"/>
        </w:rPr>
        <w:t xml:space="preserve">domenica 26 giugno, </w:t>
      </w:r>
      <w:r w:rsidRPr="006A450A">
        <w:rPr>
          <w:rFonts w:eastAsia="Times New Roman" w:cstheme="minorHAnsi"/>
          <w:sz w:val="24"/>
          <w:szCs w:val="24"/>
          <w:lang w:eastAsia="it-IT"/>
        </w:rPr>
        <w:t xml:space="preserve">con il </w:t>
      </w:r>
      <w:r w:rsidRPr="006A450A">
        <w:rPr>
          <w:rFonts w:cstheme="minorHAnsi"/>
          <w:b/>
          <w:bCs/>
          <w:color w:val="000000"/>
          <w:sz w:val="24"/>
          <w:szCs w:val="24"/>
        </w:rPr>
        <w:t>Campionato italiano di ciclismo su strada 2022 per Donne Elite e Under 23</w:t>
      </w:r>
      <w:r w:rsidRPr="006A450A">
        <w:rPr>
          <w:rFonts w:cstheme="minorHAnsi"/>
          <w:color w:val="000000"/>
          <w:sz w:val="24"/>
          <w:szCs w:val="24"/>
        </w:rPr>
        <w:t>.  Partenza da Medolla e arrivo a San Felice sul Panaro,</w:t>
      </w:r>
      <w:r>
        <w:rPr>
          <w:rFonts w:cstheme="minorHAnsi"/>
          <w:color w:val="000000"/>
          <w:sz w:val="24"/>
          <w:szCs w:val="24"/>
        </w:rPr>
        <w:t xml:space="preserve"> nel cuore del cratere, l’area colpita dal sisma del 2012,</w:t>
      </w:r>
      <w:r w:rsidRPr="006A450A">
        <w:rPr>
          <w:rFonts w:cstheme="minorHAnsi"/>
          <w:color w:val="000000"/>
          <w:sz w:val="24"/>
          <w:szCs w:val="24"/>
        </w:rPr>
        <w:t xml:space="preserve"> </w:t>
      </w:r>
      <w:r w:rsidRPr="006A450A">
        <w:rPr>
          <w:rFonts w:cstheme="minorHAnsi"/>
          <w:sz w:val="24"/>
          <w:szCs w:val="24"/>
        </w:rPr>
        <w:t xml:space="preserve">per un percorso di oltre 140 km attraverso </w:t>
      </w:r>
      <w:r w:rsidRPr="006A450A">
        <w:rPr>
          <w:rFonts w:eastAsia="Arial Unicode MS" w:cstheme="minorHAnsi"/>
          <w:color w:val="000000"/>
          <w:sz w:val="24"/>
          <w:szCs w:val="24"/>
          <w:lang w:eastAsia="zh-CN"/>
        </w:rPr>
        <w:t>tutti i nove Comuni dell'Unione</w:t>
      </w:r>
      <w:r>
        <w:rPr>
          <w:rFonts w:eastAsia="Arial Unicode MS" w:cstheme="minorHAnsi"/>
          <w:color w:val="000000"/>
          <w:sz w:val="24"/>
          <w:szCs w:val="24"/>
          <w:lang w:eastAsia="zh-CN"/>
        </w:rPr>
        <w:t xml:space="preserve"> Area Nord</w:t>
      </w:r>
      <w:r w:rsidRPr="006A450A">
        <w:rPr>
          <w:rFonts w:cstheme="minorHAnsi"/>
          <w:sz w:val="24"/>
          <w:szCs w:val="24"/>
        </w:rPr>
        <w:t xml:space="preserve">: </w:t>
      </w:r>
      <w:r w:rsidRPr="006A450A">
        <w:rPr>
          <w:rFonts w:eastAsia="Arial Unicode MS" w:cstheme="minorHAnsi"/>
          <w:color w:val="000000"/>
          <w:sz w:val="24"/>
          <w:szCs w:val="24"/>
          <w:lang w:eastAsia="zh-CN"/>
        </w:rPr>
        <w:t>Camposanto, Cavezzo, Concordia, Finale Emilia, Medolla, Mirandola, San Felice sul Panaro, San Possidonio e San Prospero. L'organizzazione è curata da ExtraGiro, nell'ambito delle iniziative promosse nel 10</w:t>
      </w:r>
      <w:r>
        <w:rPr>
          <w:rFonts w:eastAsia="Arial Unicode MS" w:cstheme="minorHAnsi"/>
          <w:color w:val="000000"/>
          <w:sz w:val="24"/>
          <w:szCs w:val="24"/>
          <w:lang w:eastAsia="zh-CN"/>
        </w:rPr>
        <w:t>^</w:t>
      </w:r>
      <w:r w:rsidRPr="006A450A">
        <w:rPr>
          <w:rFonts w:eastAsia="Arial Unicode MS" w:cstheme="minorHAnsi"/>
          <w:color w:val="000000"/>
          <w:sz w:val="24"/>
          <w:szCs w:val="24"/>
          <w:lang w:eastAsia="zh-CN"/>
        </w:rPr>
        <w:t xml:space="preserve"> anniversario dal terremoto del 2012, con il sostegno della Regione Emilia-Romagna, Sport Valley Emilia-Romagna, APT Servizi Emilia-Romagna, Unione Comuni Modenesi Area Nord, Federazione Ciclistica Italiana. </w:t>
      </w:r>
      <w:r w:rsidR="000C339B">
        <w:rPr>
          <w:rFonts w:eastAsia="Arial Unicode MS" w:cstheme="minorHAnsi"/>
          <w:color w:val="000000"/>
          <w:sz w:val="24"/>
          <w:szCs w:val="24"/>
          <w:lang w:eastAsia="zh-CN"/>
        </w:rPr>
        <w:t>/Ti.Ga.</w:t>
      </w:r>
    </w:p>
    <w:p w14:paraId="7A78415C" w14:textId="77777777" w:rsidR="00D230E6" w:rsidRPr="006A450A" w:rsidRDefault="00D230E6" w:rsidP="00D230E6">
      <w:pPr>
        <w:spacing w:before="80" w:after="80" w:line="240" w:lineRule="auto"/>
        <w:jc w:val="both"/>
        <w:rPr>
          <w:rFonts w:eastAsia="Arial Unicode MS" w:cstheme="minorHAnsi"/>
          <w:i/>
          <w:iCs/>
          <w:sz w:val="24"/>
          <w:szCs w:val="24"/>
          <w:lang w:eastAsia="zh-CN"/>
        </w:rPr>
      </w:pPr>
    </w:p>
    <w:p w14:paraId="3DA0AE55" w14:textId="77777777" w:rsidR="001650B1" w:rsidRDefault="000C339B"/>
    <w:sectPr w:rsidR="001650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E6"/>
    <w:rsid w:val="000C339B"/>
    <w:rsid w:val="00226741"/>
    <w:rsid w:val="00D230E6"/>
    <w:rsid w:val="00DA1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4CAD"/>
  <w15:chartTrackingRefBased/>
  <w15:docId w15:val="{E2B72B22-221A-482B-A0F6-399DC5CE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0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230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23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4092</Characters>
  <Application>Microsoft Office Word</Application>
  <DocSecurity>0</DocSecurity>
  <Lines>34</Lines>
  <Paragraphs>9</Paragraphs>
  <ScaleCrop>false</ScaleCrop>
  <Company>Regione Emilia-Romagna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Gardini Tiziana</dc:creator>
  <cp:keywords/>
  <dc:description/>
  <cp:lastModifiedBy>Gardini Tiziana</cp:lastModifiedBy>
  <cp:revision>2</cp:revision>
  <dcterms:created xsi:type="dcterms:W3CDTF">2022-06-24T08:15:00Z</dcterms:created>
  <dcterms:modified xsi:type="dcterms:W3CDTF">2022-06-24T08:27:00Z</dcterms:modified>
</cp:coreProperties>
</file>